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1B" w:rsidRDefault="006B051B" w:rsidP="006B051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B051B">
        <w:rPr>
          <w:rFonts w:asciiTheme="majorBidi" w:hAnsiTheme="majorBidi" w:cstheme="majorBidi"/>
          <w:b/>
          <w:bCs/>
          <w:sz w:val="32"/>
          <w:szCs w:val="32"/>
        </w:rPr>
        <w:t xml:space="preserve">Информация </w:t>
      </w:r>
    </w:p>
    <w:p w:rsidR="003E2DB8" w:rsidRPr="006B051B" w:rsidRDefault="006B051B" w:rsidP="006B051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B051B">
        <w:rPr>
          <w:rFonts w:asciiTheme="majorBidi" w:hAnsiTheme="majorBidi" w:cstheme="majorBidi"/>
          <w:b/>
          <w:bCs/>
          <w:sz w:val="32"/>
          <w:szCs w:val="32"/>
        </w:rPr>
        <w:t>по МБОУ «СОШ № 38» г. Грозного</w:t>
      </w:r>
    </w:p>
    <w:p w:rsidR="006B051B" w:rsidRDefault="006B051B" w:rsidP="006B051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о </w:t>
      </w:r>
      <w:r w:rsidRPr="006B051B">
        <w:rPr>
          <w:rFonts w:asciiTheme="majorBidi" w:hAnsiTheme="majorBidi" w:cstheme="majorBidi"/>
          <w:b/>
          <w:bCs/>
          <w:sz w:val="32"/>
          <w:szCs w:val="32"/>
        </w:rPr>
        <w:t xml:space="preserve">диспансеризации и профилактике прививок </w:t>
      </w:r>
    </w:p>
    <w:p w:rsidR="006B051B" w:rsidRDefault="006B051B" w:rsidP="006B051B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B051B" w:rsidRPr="006B051B" w:rsidRDefault="006B051B" w:rsidP="006B051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6B051B" w:rsidRDefault="006B051B" w:rsidP="006B051B">
      <w:pPr>
        <w:spacing w:after="0"/>
        <w:rPr>
          <w:rFonts w:asciiTheme="majorBidi" w:hAnsiTheme="majorBidi" w:cstheme="majorBidi"/>
          <w:sz w:val="28"/>
          <w:szCs w:val="28"/>
        </w:rPr>
      </w:pPr>
      <w:r w:rsidRPr="006B051B">
        <w:rPr>
          <w:rFonts w:asciiTheme="majorBidi" w:hAnsiTheme="majorBidi" w:cstheme="majorBidi"/>
          <w:sz w:val="28"/>
          <w:szCs w:val="28"/>
        </w:rPr>
        <w:t xml:space="preserve">     15 сентября </w:t>
      </w:r>
      <w:r>
        <w:rPr>
          <w:rFonts w:asciiTheme="majorBidi" w:hAnsiTheme="majorBidi" w:cstheme="majorBidi"/>
          <w:sz w:val="28"/>
          <w:szCs w:val="28"/>
        </w:rPr>
        <w:t>2017 учебного года в актовом зале школы прошло общешкольное родительское собрание. На собрание была пр</w:t>
      </w:r>
      <w:r w:rsidR="00D41B3C">
        <w:rPr>
          <w:rFonts w:asciiTheme="majorBidi" w:hAnsiTheme="majorBidi" w:cstheme="majorBidi"/>
          <w:sz w:val="28"/>
          <w:szCs w:val="28"/>
        </w:rPr>
        <w:t>иглашена педиатр поликлиники № 3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41B3C">
        <w:rPr>
          <w:rFonts w:asciiTheme="majorBidi" w:hAnsiTheme="majorBidi" w:cstheme="majorBidi"/>
          <w:sz w:val="28"/>
          <w:szCs w:val="28"/>
        </w:rPr>
        <w:t>Душаева</w:t>
      </w:r>
      <w:proofErr w:type="spellEnd"/>
      <w:r w:rsidR="00D41B3C">
        <w:rPr>
          <w:rFonts w:asciiTheme="majorBidi" w:hAnsiTheme="majorBidi" w:cstheme="majorBidi"/>
          <w:sz w:val="28"/>
          <w:szCs w:val="28"/>
        </w:rPr>
        <w:t xml:space="preserve"> Зарина Магомедовна</w:t>
      </w:r>
      <w:r>
        <w:rPr>
          <w:rFonts w:asciiTheme="majorBidi" w:hAnsiTheme="majorBidi" w:cstheme="majorBidi"/>
          <w:sz w:val="28"/>
          <w:szCs w:val="28"/>
        </w:rPr>
        <w:t>. Она рассказала о необходимости обязательного проведения туберкулино</w:t>
      </w:r>
      <w:r w:rsidR="00D41B3C">
        <w:rPr>
          <w:rFonts w:asciiTheme="majorBidi" w:hAnsiTheme="majorBidi" w:cstheme="majorBidi"/>
          <w:sz w:val="28"/>
          <w:szCs w:val="28"/>
        </w:rPr>
        <w:t xml:space="preserve">вой </w:t>
      </w:r>
      <w:r>
        <w:rPr>
          <w:rFonts w:asciiTheme="majorBidi" w:hAnsiTheme="majorBidi" w:cstheme="majorBidi"/>
          <w:sz w:val="28"/>
          <w:szCs w:val="28"/>
        </w:rPr>
        <w:t xml:space="preserve">диагностики каждого ребенка. </w:t>
      </w:r>
    </w:p>
    <w:p w:rsidR="00D41B3C" w:rsidRDefault="00D41B3C" w:rsidP="006B051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Напомнила родителям, что согласно санитарно-эпидемиологическим правилам детям, начиная с 12-месячного возраста и до достижения 18 лет, проводится </w:t>
      </w:r>
      <w:proofErr w:type="spellStart"/>
      <w:r>
        <w:rPr>
          <w:rFonts w:asciiTheme="majorBidi" w:hAnsiTheme="majorBidi" w:cstheme="majorBidi"/>
          <w:sz w:val="28"/>
          <w:szCs w:val="28"/>
        </w:rPr>
        <w:t>туберкулино</w:t>
      </w:r>
      <w:proofErr w:type="spellEnd"/>
      <w:r>
        <w:rPr>
          <w:rFonts w:asciiTheme="majorBidi" w:hAnsiTheme="majorBidi" w:cstheme="majorBidi"/>
          <w:sz w:val="28"/>
          <w:szCs w:val="28"/>
        </w:rPr>
        <w:t>-диагностика (проба Манту)</w:t>
      </w:r>
      <w:proofErr w:type="gramStart"/>
      <w:r>
        <w:rPr>
          <w:rFonts w:asciiTheme="majorBidi" w:hAnsiTheme="majorBidi" w:cstheme="majorBidi"/>
          <w:sz w:val="28"/>
          <w:szCs w:val="28"/>
        </w:rPr>
        <w:t>.Р</w:t>
      </w:r>
      <w:proofErr w:type="gramEnd"/>
      <w:r>
        <w:rPr>
          <w:rFonts w:asciiTheme="majorBidi" w:hAnsiTheme="majorBidi" w:cstheme="majorBidi"/>
          <w:sz w:val="28"/>
          <w:szCs w:val="28"/>
        </w:rPr>
        <w:t>еакция Манту остается основным методом раннего выявления туберкулеза и инфицирования возбудителями туберкулеза у детей и подростков.</w:t>
      </w:r>
    </w:p>
    <w:p w:rsidR="00D41B3C" w:rsidRDefault="00D41B3C" w:rsidP="006B051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Отказываясь от проведения туберкулиновой диагностики, родители подвергают ребенка риску развития заболевания</w:t>
      </w:r>
      <w:r w:rsidR="00812DB8">
        <w:rPr>
          <w:rFonts w:asciiTheme="majorBidi" w:hAnsiTheme="majorBidi" w:cstheme="majorBidi"/>
          <w:sz w:val="28"/>
          <w:szCs w:val="28"/>
        </w:rPr>
        <w:t xml:space="preserve">. </w:t>
      </w:r>
    </w:p>
    <w:p w:rsidR="00812DB8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В случае приема в детское учреждение ребенка, не прошедшего профилактическое обследование на туберкулез, имеется риск заноса туберкулезной инфекции в учреждение и опасность заражения других детей.</w:t>
      </w:r>
    </w:p>
    <w:p w:rsidR="00812DB8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12DB8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12DB8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Зам. директора по ВР                                      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Асуева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Р.В.</w:t>
      </w:r>
    </w:p>
    <w:p w:rsidR="00812DB8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12DB8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12DB8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12DB8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12DB8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12DB8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12DB8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12DB8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12DB8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12DB8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12DB8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12DB8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12DB8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12DB8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12DB8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812DB8" w:rsidRPr="006B051B" w:rsidRDefault="00812DB8" w:rsidP="006B051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812DB8" w:rsidRPr="006B051B" w:rsidSect="006B05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1B"/>
    <w:rsid w:val="003E2DB8"/>
    <w:rsid w:val="006B051B"/>
    <w:rsid w:val="00812DB8"/>
    <w:rsid w:val="00916F25"/>
    <w:rsid w:val="00C00DDE"/>
    <w:rsid w:val="00D41B3C"/>
    <w:rsid w:val="00F3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3</cp:revision>
  <cp:lastPrinted>2017-09-18T13:27:00Z</cp:lastPrinted>
  <dcterms:created xsi:type="dcterms:W3CDTF">2017-09-18T11:51:00Z</dcterms:created>
  <dcterms:modified xsi:type="dcterms:W3CDTF">2017-09-18T13:38:00Z</dcterms:modified>
</cp:coreProperties>
</file>