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96" w:rsidRPr="00741DBC" w:rsidRDefault="00D56F96" w:rsidP="00D56F96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Анализ </w:t>
      </w:r>
    </w:p>
    <w:p w:rsidR="00D56F96" w:rsidRDefault="00D56F96" w:rsidP="00D56F96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воспитательной работы </w:t>
      </w:r>
    </w:p>
    <w:p w:rsidR="00D56F96" w:rsidRDefault="00D56F96" w:rsidP="00D56F96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за 2016-2017</w:t>
      </w:r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 </w:t>
      </w: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учебный год</w:t>
      </w:r>
    </w:p>
    <w:p w:rsidR="00D56F96" w:rsidRDefault="00D56F96" w:rsidP="00D56F96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по профилактике </w:t>
      </w:r>
      <w:proofErr w:type="gramStart"/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детского</w:t>
      </w:r>
      <w:proofErr w:type="gramEnd"/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 xml:space="preserve"> </w:t>
      </w:r>
    </w:p>
    <w:p w:rsidR="00D56F96" w:rsidRPr="00741DBC" w:rsidRDefault="00D56F96" w:rsidP="00D56F96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дорожно-транспортного травматизма</w:t>
      </w:r>
    </w:p>
    <w:p w:rsidR="00D56F96" w:rsidRDefault="00D56F96" w:rsidP="00D56F96">
      <w:pPr>
        <w:spacing w:after="0"/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  <w:r w:rsidRPr="00741DBC">
        <w:rPr>
          <w:rFonts w:ascii="Times New Roman" w:eastAsia="Calibri" w:hAnsi="Times New Roman" w:cs="Times New Roman"/>
          <w:b/>
          <w:color w:val="0070C0"/>
          <w:sz w:val="40"/>
          <w:szCs w:val="40"/>
        </w:rPr>
        <w:t>МБОУ «СОШ № 38» г. Грозный</w:t>
      </w:r>
    </w:p>
    <w:p w:rsidR="00DD4C2E" w:rsidRDefault="00DD4C2E"/>
    <w:p w:rsidR="00D56F96" w:rsidRPr="00741DBC" w:rsidRDefault="00D56F96" w:rsidP="00D56F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активизации работы по предупреждению детского дорожно-транспортного травматизма и предупреждения дорожн</w:t>
      </w:r>
      <w:proofErr w:type="gramStart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происш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школа  ежегодно, в начале и конце учебного года,  участвует в  профилакт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 к транспортной среде,  в местах постоянного проживания и учебы, а также для обеспечения безопасности детей при организации перевозок. </w:t>
      </w:r>
    </w:p>
    <w:p w:rsidR="00D56F96" w:rsidRPr="00741DBC" w:rsidRDefault="00D56F96" w:rsidP="00D56F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республиканскому плану работы по проведению «Месячника д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рожной безопасности детей» были проведены классные часы профилактики ДТП, целями которых является – предупреждение детского дорожно-транспортного тра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матизма:</w:t>
      </w:r>
    </w:p>
    <w:p w:rsidR="00D56F96" w:rsidRPr="00BB72D0" w:rsidRDefault="00D56F96" w:rsidP="00D56F96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учащимися </w:t>
      </w:r>
      <w:r w:rsidRPr="00BB7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«Автомобиль. Дорога. Пешеход»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7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«Мои друзья – д</w:t>
      </w:r>
      <w:r w:rsidRPr="00BB7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BB7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рожные знаки»</w:t>
      </w:r>
    </w:p>
    <w:p w:rsidR="00D56F96" w:rsidRPr="00741DBC" w:rsidRDefault="00D56F96" w:rsidP="00D56F96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мультимедийной презентации </w:t>
      </w:r>
      <w:r w:rsidRPr="00BB7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«Азбука дорожного движения»</w:t>
      </w:r>
    </w:p>
    <w:p w:rsidR="00D56F96" w:rsidRPr="00741DBC" w:rsidRDefault="00D56F96" w:rsidP="00D56F96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 w:rsidRPr="00BB7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«Я и дорога»</w:t>
      </w:r>
    </w:p>
    <w:p w:rsidR="00D56F96" w:rsidRPr="00741DBC" w:rsidRDefault="00D56F96" w:rsidP="00D56F96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 w:rsidRPr="00BB72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«Знатоки ПДД»</w:t>
      </w:r>
    </w:p>
    <w:p w:rsidR="00D56F96" w:rsidRPr="00BB72D0" w:rsidRDefault="00D56F96" w:rsidP="00D56F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были проведены следующие общешкольные спортивные мероприятия:</w:t>
      </w:r>
    </w:p>
    <w:p w:rsidR="00D56F96" w:rsidRPr="00BB72D0" w:rsidRDefault="00D56F96" w:rsidP="00D56F96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2D0">
        <w:rPr>
          <w:rFonts w:ascii="Times New Roman" w:eastAsia="Calibri" w:hAnsi="Times New Roman" w:cs="Times New Roman"/>
          <w:sz w:val="28"/>
          <w:szCs w:val="28"/>
        </w:rPr>
        <w:t>Первенство школы по мини-футболу.</w:t>
      </w:r>
    </w:p>
    <w:p w:rsidR="00D56F96" w:rsidRPr="00BB72D0" w:rsidRDefault="00D56F96" w:rsidP="00D56F96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2D0">
        <w:rPr>
          <w:rFonts w:ascii="Times New Roman" w:eastAsia="Calibri" w:hAnsi="Times New Roman" w:cs="Times New Roman"/>
          <w:sz w:val="28"/>
          <w:szCs w:val="28"/>
        </w:rPr>
        <w:t>Первенство школы по волейболу.</w:t>
      </w:r>
    </w:p>
    <w:p w:rsidR="00D56F96" w:rsidRPr="00BB72D0" w:rsidRDefault="00D56F96" w:rsidP="00D56F96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2D0">
        <w:rPr>
          <w:rFonts w:ascii="Times New Roman" w:eastAsia="Calibri" w:hAnsi="Times New Roman" w:cs="Times New Roman"/>
          <w:sz w:val="28"/>
          <w:szCs w:val="28"/>
        </w:rPr>
        <w:t>Веселые старты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F96" w:rsidRPr="00BB72D0" w:rsidRDefault="00D56F96" w:rsidP="00D56F96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2D0">
        <w:rPr>
          <w:rFonts w:ascii="Times New Roman" w:eastAsia="Calibri" w:hAnsi="Times New Roman" w:cs="Times New Roman"/>
          <w:sz w:val="28"/>
          <w:szCs w:val="28"/>
        </w:rPr>
        <w:t xml:space="preserve">Школьный </w:t>
      </w:r>
      <w:proofErr w:type="gramStart"/>
      <w:r w:rsidRPr="00BB72D0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BB72D0">
        <w:rPr>
          <w:rFonts w:ascii="Times New Roman" w:eastAsia="Calibri" w:hAnsi="Times New Roman" w:cs="Times New Roman"/>
          <w:sz w:val="28"/>
          <w:szCs w:val="28"/>
        </w:rPr>
        <w:t>/а кросс.</w:t>
      </w:r>
    </w:p>
    <w:p w:rsidR="00D56F96" w:rsidRPr="00BB72D0" w:rsidRDefault="00D56F96" w:rsidP="00D56F96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агит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ационно-пропагандистская работа.</w:t>
      </w:r>
    </w:p>
    <w:p w:rsidR="00D56F96" w:rsidRPr="00741DBC" w:rsidRDefault="00D56F96" w:rsidP="00D56F9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классные часы на тему: </w:t>
      </w:r>
    </w:p>
    <w:p w:rsidR="00D56F96" w:rsidRPr="00741DBC" w:rsidRDefault="00D56F96" w:rsidP="00D56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«Здоровый образ жизни и его слагаемые»</w:t>
      </w:r>
    </w:p>
    <w:p w:rsidR="00D56F96" w:rsidRPr="00741DBC" w:rsidRDefault="00D56F96" w:rsidP="00D56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 вреде сквернословия»</w:t>
      </w:r>
    </w:p>
    <w:p w:rsidR="00D56F96" w:rsidRPr="00741DBC" w:rsidRDefault="00D56F96" w:rsidP="00D56F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инвентарь и оборудование находятся в исправном состоянии. Но,  необходимо приобретение недостающего количества для проведения уроков 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и внеклассных занятий спортом. Школьники принимают участие в поддержании чистоты в зале и следят за поддержанием чистоты и порядка на спо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1D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объектах и около спортзала.</w:t>
      </w:r>
    </w:p>
    <w:p w:rsidR="00D56F96" w:rsidRPr="00741DBC" w:rsidRDefault="00D56F96" w:rsidP="00D56F96">
      <w:pPr>
        <w:spacing w:after="0" w:line="240" w:lineRule="auto"/>
        <w:ind w:left="57" w:right="57" w:firstLine="709"/>
        <w:jc w:val="center"/>
        <w:rPr>
          <w:rFonts w:asciiTheme="majorHAnsi" w:eastAsia="Calibri" w:hAnsiTheme="majorHAnsi" w:cstheme="majorBidi"/>
          <w:bCs/>
          <w:iCs/>
          <w:color w:val="FF0000"/>
          <w:sz w:val="28"/>
          <w:szCs w:val="28"/>
        </w:rPr>
      </w:pPr>
    </w:p>
    <w:p w:rsidR="00D56F96" w:rsidRDefault="00D56F96">
      <w:bookmarkStart w:id="0" w:name="_GoBack"/>
      <w:bookmarkEnd w:id="0"/>
    </w:p>
    <w:p w:rsidR="00D56F96" w:rsidRDefault="00D56F96"/>
    <w:p w:rsidR="00D56F96" w:rsidRDefault="00D56F96"/>
    <w:p w:rsidR="00D56F96" w:rsidRPr="00D56F96" w:rsidRDefault="00D56F9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</w:t>
      </w:r>
    </w:p>
    <w:sectPr w:rsidR="00D56F96" w:rsidRPr="00D56F96" w:rsidSect="00D56F96">
      <w:pgSz w:w="11906" w:h="16838"/>
      <w:pgMar w:top="1134" w:right="1274" w:bottom="1134" w:left="1134" w:header="708" w:footer="708" w:gutter="0"/>
      <w:pgBorders w:offsetFrom="page">
        <w:top w:val="twistedLines1" w:sz="30" w:space="24" w:color="00B050"/>
        <w:left w:val="twistedLines1" w:sz="30" w:space="24" w:color="00B050"/>
        <w:bottom w:val="twistedLines1" w:sz="30" w:space="24" w:color="00B050"/>
        <w:right w:val="twistedLines1" w:sz="3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40914"/>
    <w:multiLevelType w:val="hybridMultilevel"/>
    <w:tmpl w:val="F61A0D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1C4188F"/>
    <w:multiLevelType w:val="hybridMultilevel"/>
    <w:tmpl w:val="CF16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6"/>
    <w:rsid w:val="0091322A"/>
    <w:rsid w:val="00D56F96"/>
    <w:rsid w:val="00D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2</cp:revision>
  <cp:lastPrinted>2017-08-29T09:41:00Z</cp:lastPrinted>
  <dcterms:created xsi:type="dcterms:W3CDTF">2017-08-29T09:46:00Z</dcterms:created>
  <dcterms:modified xsi:type="dcterms:W3CDTF">2017-08-29T09:46:00Z</dcterms:modified>
</cp:coreProperties>
</file>